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87" w:rsidRPr="00710087" w:rsidRDefault="00710087" w:rsidP="00710087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0"/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</w:pPr>
      <w:r w:rsidRPr="00710087"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  <w:t>ПРОТОКОЛ ОБЩЕГО СОБРАНИЯ СОБСТВЕННИКОВ ПОМЕЩЕНИЙ МНОГОКВАРТИРНОГО ДОМА № 27 «А» ПО УЛИЦЕ КОМСОМОЛЬСКАЯ</w:t>
      </w:r>
    </w:p>
    <w:p w:rsidR="00710087" w:rsidRPr="00710087" w:rsidRDefault="00710087" w:rsidP="007100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ПРОТОКОЛ № 1-2</w:t>
      </w:r>
    </w:p>
    <w:p w:rsidR="00710087" w:rsidRPr="00710087" w:rsidRDefault="00710087" w:rsidP="007100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общего собрания собственников помещений</w:t>
      </w:r>
    </w:p>
    <w:p w:rsidR="00710087" w:rsidRPr="00710087" w:rsidRDefault="00710087" w:rsidP="007100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многоквартирного дома № 27 «А»  по улице Комсомольская города Воронежа 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(ОССПМД)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Собрания проведены в соответствии со ст. 44-48 ЖК РФ, по инициативе Черствой Валентины Георгиевны собственника жилого помещения, расположенного по адресу: г. Воронеж, ул. Комсомольская, д. 27 «А», кв. 214.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u w:val="single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u w:val="single"/>
          <w:lang w:eastAsia="ru-RU"/>
        </w:rPr>
        <w:t>Вид собраний - </w:t>
      </w:r>
      <w:r w:rsidRPr="00710087">
        <w:rPr>
          <w:rFonts w:ascii="Arial" w:eastAsia="Times New Roman" w:hAnsi="Arial" w:cs="Arial"/>
          <w:b/>
          <w:bCs/>
          <w:i/>
          <w:iCs/>
          <w:color w:val="202020"/>
          <w:sz w:val="21"/>
          <w:szCs w:val="21"/>
          <w:u w:val="single"/>
          <w:lang w:eastAsia="ru-RU"/>
        </w:rPr>
        <w:t>внеочередное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u w:val="single"/>
          <w:lang w:eastAsia="ru-RU"/>
        </w:rPr>
        <w:t>Форма проведения собраний – </w:t>
      </w: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u w:val="single"/>
          <w:lang w:eastAsia="ru-RU"/>
        </w:rPr>
        <w:t> </w:t>
      </w:r>
      <w:r w:rsidRPr="00710087">
        <w:rPr>
          <w:rFonts w:ascii="Arial" w:eastAsia="Times New Roman" w:hAnsi="Arial" w:cs="Arial"/>
          <w:b/>
          <w:bCs/>
          <w:i/>
          <w:iCs/>
          <w:color w:val="202020"/>
          <w:sz w:val="21"/>
          <w:szCs w:val="21"/>
          <w:u w:val="single"/>
          <w:lang w:eastAsia="ru-RU"/>
        </w:rPr>
        <w:t>заочное голосование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24.10.2013 в эксплуатацию была введена I очередь многоквартирного дома № 27 «А» по ул. Комсомольская, г. Воронежа, после чего было проведено общее собрание собственников помещений в период времени с «01» ноября 2013 года по «25» декабря 2013 года  в форме заочного голосования, то есть путем заполнения бюллетеней  по вопросам, поставленным на голосование, и передачи их по адресу, который указан в сообщении о проведении общего собрания собственников помещений в многоквартирном доме. «25» декабря 2013 года был составлен протокол № 1 общего собрания собственников помещений в многоквартирном доме № 27 «А» по улице Комсомольская города Воронежа (ОССПМД).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17.12.2014 в эксплуатацию была введена II очередь многоквартирного дома № 27 «А» по ул. Комсомольская, г. Воронежа, после чего было проведено общее собрание собственников помещений в период времени с «14» января 2015 года по «16» марта 2015 года в форме заочного голосования, то есть путем заполнения бюллетеней  по вопросам, поставленным на голосование, и передачи их по адресу, который указан в сообщении о проведении общего собрания собственников помещений в многоквартирном доме. «16» марта 2015 года был составлен протокол № 2 общего собрания собственников помещений в многоквартирном доме № 27 «А» по улице Комсомольская города Воронежа (ОССПМД).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Настоящий протокол отражает общие результаты вышеуказанных общих собраний собственников помещений многоквартирного дома № 27 «А» по ул. Комсомольская, г. Воронежа и включает в себя протокол № 1 общего собрания собственников помещений в многоквартирном доме № 27 «А» по улице Комсомольская города Воронежа (ОССПМД) от 25.12.2013 и протокол № 2 общего собрания собственников помещений в многоквартирном доме № 27 «А» по улице Комсомольская города Воронежа (ОССПМД) от 16.03.2015.  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lastRenderedPageBreak/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Протокол составлен «17» марта 2015г.                                                                                     г. Воронеж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Общее число голосов (м2), которыми обладают собственники помещений многоквартирного дома: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14525,9.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Общее число голосов (м2) собственников, которые приняли участие в собрании: 9642,88.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Кворум для проведения собрания по вопросам, поставленным на голосование, </w:t>
      </w:r>
      <w:r w:rsidRPr="00710087">
        <w:rPr>
          <w:rFonts w:ascii="Arial" w:eastAsia="Times New Roman" w:hAnsi="Arial" w:cs="Arial"/>
          <w:b/>
          <w:bCs/>
          <w:i/>
          <w:iCs/>
          <w:color w:val="202020"/>
          <w:sz w:val="21"/>
          <w:szCs w:val="21"/>
          <w:lang w:eastAsia="ru-RU"/>
        </w:rPr>
        <w:t>имеется</w:t>
      </w: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.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ПОВЕСТКА ДНЯ: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Определение порядка подсчета голосов</w:t>
      </w:r>
    </w:p>
    <w:p w:rsidR="00710087" w:rsidRPr="00710087" w:rsidRDefault="00710087" w:rsidP="00710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Выбор членов счетной комиссии.</w:t>
      </w:r>
    </w:p>
    <w:p w:rsidR="00710087" w:rsidRPr="00710087" w:rsidRDefault="00710087" w:rsidP="00710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Утверждение Положения о порядке проведения общего собрания собственников помещений в многоквартирном доме</w:t>
      </w:r>
    </w:p>
    <w:p w:rsidR="00710087" w:rsidRPr="00710087" w:rsidRDefault="00710087" w:rsidP="00710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Избрание совета многоквартирного дома</w:t>
      </w:r>
    </w:p>
    <w:p w:rsidR="00710087" w:rsidRPr="00710087" w:rsidRDefault="00710087" w:rsidP="00710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Избрание председателя совета многоквартирного дома</w:t>
      </w:r>
    </w:p>
    <w:p w:rsidR="00710087" w:rsidRPr="00710087" w:rsidRDefault="00710087" w:rsidP="00710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Выбор способа управления многоквартирным домом</w:t>
      </w:r>
    </w:p>
    <w:p w:rsidR="00710087" w:rsidRPr="00710087" w:rsidRDefault="00710087" w:rsidP="00710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Выбор управляющей компании</w:t>
      </w:r>
    </w:p>
    <w:p w:rsidR="00710087" w:rsidRPr="00710087" w:rsidRDefault="00710087" w:rsidP="00710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Определение размера платы за содержание и ремонт</w:t>
      </w:r>
    </w:p>
    <w:p w:rsidR="00710087" w:rsidRPr="00710087" w:rsidRDefault="00710087" w:rsidP="00710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Определение условий заключения договора управления</w:t>
      </w:r>
    </w:p>
    <w:p w:rsidR="00710087" w:rsidRPr="00710087" w:rsidRDefault="00710087" w:rsidP="00710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Определение условий установки видеонаблюдения</w:t>
      </w:r>
    </w:p>
    <w:p w:rsidR="00710087" w:rsidRPr="00710087" w:rsidRDefault="00710087" w:rsidP="00710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Определение цены технического обслуживания системы видеонаблюдения</w:t>
      </w:r>
    </w:p>
    <w:p w:rsidR="00710087" w:rsidRPr="00710087" w:rsidRDefault="00710087" w:rsidP="00710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Определение цены ежемесячной арендной платы за технические помещения на этаже</w:t>
      </w:r>
    </w:p>
    <w:p w:rsidR="00710087" w:rsidRPr="00710087" w:rsidRDefault="00710087" w:rsidP="00710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Определение порядка подсчета голосов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u w:val="single"/>
          <w:lang w:eastAsia="ru-RU"/>
        </w:rPr>
        <w:t>Предложена следующая формулировка решения: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«определить следующий порядок подсчета голосов на общем собрании собственников помещений: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1 квадратный метр помещения, принадлежащего собственнику, равняется 1 голосу»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«ЗА» 9057,88  голосов, что составляет  93,93, %  принявших участие в собрании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«ПРОТИВ 378,8 голосов, что составляет  3,93  %  принявших  участие в собрании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«ВОЗДЕРЖАЛСЯ 206,2 голосов, что составляет  2,14  %  принявших  участие в собрании 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решили: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«определить следующий порядок подсчета голосов на общем собрании собственников помещений: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1 квадратный метр помещения, принадлежащего собственнику, равняется 1 голосу»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Выбор членов счетной комиссии членов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lastRenderedPageBreak/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u w:val="single"/>
          <w:lang w:eastAsia="ru-RU"/>
        </w:rPr>
        <w:t>Предложена следующая формулировка решения: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«Избрать членов счетной комиссии в составе: кв.117 Маликов В.Ю., кв. 192 Насонова И.В.»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«ЗА» 9095,68 голосов, что составляет 94,32 % принявших участие в собрании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«ПРОТИВ» 65,4 голосов, что составляет 0,68 %  принявших участие в собрании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«ВОЗДЕРЖАЛСЯ» 481,8 голос, что составляет 5 % принявших участие в собрании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решили: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«Избрать членов счетной комиссии в составе: Маликов В.Ю., Насонова И.В.»</w:t>
      </w:r>
    </w:p>
    <w:p w:rsidR="00710087" w:rsidRPr="00710087" w:rsidRDefault="00710087" w:rsidP="007100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Утверждение Положения о порядке проведения общего собрания собственников помещений в многоквартирном доме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u w:val="single"/>
          <w:lang w:eastAsia="ru-RU"/>
        </w:rPr>
        <w:t>Предложена следующая формулировка решения: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«утвердить Положения о порядке проведения общего собрания собственников помещений в многоквартирном доме № 27 А по улице Комсомольская  г. Воронежа»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«ЗА» 9231,48 голос, что составляет 95,73 % принявших участие в собрании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«ПРОТИВ»  65,4 голосов, что составляет 0,68 % принявших участие в собрании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«ВОЗДЕРЖАЛСЯ» 346 голосов, что составляет  3,59 % принявших участие в собрании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                                                                         решили: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«утвердить Положения о порядке проведения общего собрания собственников помещений в многоквартирном доме № 27 А по улица Комсомольская  г. Воронежа»</w:t>
      </w:r>
    </w:p>
    <w:p w:rsidR="00710087" w:rsidRPr="00710087" w:rsidRDefault="00710087" w:rsidP="007100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Избрание совета дома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u w:val="single"/>
          <w:lang w:eastAsia="ru-RU"/>
        </w:rPr>
        <w:t>Предложена следующая формулировка решения: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«Избрать совет многоквартирного дома в следующем составе: кв.214 Черствая В.Г., кв.130 Хатунцева Н.И., кв. 136 Дмитриева Н.Н.»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«ЗА» 9046,08 голосов, что составляет 93,81  % принявших участие в собрании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«ПРОТИВ» 152,4  голоса, что составляет 1,58  %  принявших участие в собрании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«ВОЗДЕРЖАЛСЯ» 444,4  голоса, что составляет 4,61 % принявших участие в собрании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решили: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     «Избрать совет многоквартирного дома в следующем составе: Черствая В.Г, Хатунцева Н.И., Дмитриева Н.Н.»</w:t>
      </w:r>
    </w:p>
    <w:p w:rsidR="00710087" w:rsidRPr="00710087" w:rsidRDefault="00710087" w:rsidP="007100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Избрание председателя многоквартирного дома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«Избрать председателя совета многоквартирного дома Черствая В.Г. кв. 214»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«ЗА» 9046,28 голосов, что составляет   93,82 % принявших участие в собрании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«ПРОТИВ» 152,4 голоса, что составляет 1,58 %  принявших участие в собрании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«ВОЗДЕРЖАЛСЯ» 444,2  голоса, что составляет  4,6  % принявших участие в собрании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решили: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«Избрать председателя совета многоквартирного дома Черствая В.Г. кв. 214»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Выбор способа управления домом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u w:val="single"/>
          <w:lang w:eastAsia="ru-RU"/>
        </w:rPr>
        <w:t>Предложена следующая формулировка решения: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 соответствии со ст. 161 ЖК РФ выбрать один из вариантов способа управления многоквартирным домом: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а) управление управляющей компанией: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«ЗА» 8842,82  голоса, что составляет 91,7 % принявших участие  в собрании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«ПРОТИВ» 358,7  голосов, что составляет 3,72 % принявших участие в собрании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«ВОЗДЕРЖАЛСЯ» 354,7  голоса, что составляет 3,68  %  принявших участие в собрании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б) управление товариществом собственников жилья: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«ЗА»  378,1  голосов, что составляет  3,92   % принявших участие в собрании.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«ПРОТИВ» 0  голосов, что составляет   0  % принявших участие в собрании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«ВОЗДЕРЖАЛСЯ» 174,7 голоса, что составляет 1,81 % принявших участие в собрании</w:t>
      </w: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 </w:t>
      </w: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в) непосредственное управление собственниками помещений в многоквартирном доме: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«ЗА»  132,9  голоса, что составляет 1,38 % принявших участие в собрании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«ПРОТИВ» 141,1 голос, что составляет 1,46  % принявших участие в собрании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«ВОЗДЕРЖАЛСЯ» 44,5 голоса, что составляет 0,46  % принявших участие в собрании.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>решили: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«В соответствии со ст. 161 ЖК РФ выбрать следующий способ управления многоквартирным домом: а) управление управляющей компанией»</w:t>
      </w:r>
    </w:p>
    <w:p w:rsidR="00710087" w:rsidRPr="00710087" w:rsidRDefault="00710087" w:rsidP="0071008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Выбор управляющей компании</w:t>
      </w:r>
      <w:r w:rsidRPr="00710087">
        <w:rPr>
          <w:rFonts w:ascii="Arial" w:eastAsia="Times New Roman" w:hAnsi="Arial" w:cs="Arial"/>
          <w:color w:val="202020"/>
          <w:sz w:val="21"/>
          <w:szCs w:val="21"/>
          <w:u w:val="single"/>
          <w:lang w:eastAsia="ru-RU"/>
        </w:rPr>
        <w:t>: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u w:val="single"/>
          <w:lang w:eastAsia="ru-RU"/>
        </w:rPr>
        <w:t>Предложена следующая формулировка решения: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"управляющей компанией дома № 27 А по улице Комсомольская г. Воронежа считать: ООО УК "Жилдомсервис"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«ЗА» 8514,48 голосов, что составляет  88,3 % принявших участие в собрании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«ПРОТИВ»  273,6 голоса, что составляет  2,84 % принявших участие в собрании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«ВОЗДЕРЖАЛСЯ» 854,8 голоса, что составляет  8,86  % принявших участие в собрании.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решили: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         "управляющей компанией дома № 27 А по улице Комсомольская г. Воронежа считать: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ООО УК   «Жилдомсервис»</w:t>
      </w:r>
    </w:p>
    <w:p w:rsidR="00710087" w:rsidRPr="00710087" w:rsidRDefault="00710087" w:rsidP="0071008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Определение размера платы за содержание и ремонт.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u w:val="single"/>
          <w:lang w:eastAsia="ru-RU"/>
        </w:rPr>
        <w:t>Предложена следующая формулировка решения: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"Размер платы за содержание и ремонт жилого помещения в многоквартирном доме  с учетом предложений управляющей организации определить в размере: 12 рублей за 1 кв.м помещения, 2,90 рубля обслуживания и содержания лифтов за 1 кв.м, 0,22 копейки технического освидетельствования лифтов за 1 кв.м. общей площади помещения, вывоз ТБО 2,10 рубля за 1 кв. м общей площади жилого помещения"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«ЗА» 7692,32  голоса, что составляет 79,77  % принявших участие в собрании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«ПРОТИВ»  871,7   голос, что составляет 9,04 % принявших участие в собрании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«ВОЗДЕРЖАЛСЯ» 1078,86  голосов, что составляет 11,19 % принявших участие в собрании.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решили: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"Размер платы за содержание и ремонт жилого помещения в многоквартирном доме  с учетом предложений управляющей организации определить в размере: 12 рублей за 1 кв.м помещения, 2,90 рубля обслуживания и содержания лифтов за 1 кв.м, 0,22 копейки технического освидетельствования лифтов за 1 кв.м. общей площади помещения, вывоз ТБО 2,10 рубля за 1 кв. м общей площади жилого помещения"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Определение условий заключения договора управления.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lastRenderedPageBreak/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u w:val="single"/>
          <w:lang w:eastAsia="ru-RU"/>
        </w:rPr>
        <w:t>Предложена следующая формулировка решения: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"договор управления многоквартирным домом заключить на условиях, указанных в предложении управляющей компании"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«ЗА» 7971,18 голос, что составляет 82,66 % принявших участие в собрании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«ПРОТИВ» 396,7  голосов, что составляет 4,12 % принявших участие в собрании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«ВОЗДЕРЖАЛСЯ» 1275  голосов, что составляет 13,22 % принявших участие в собрании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решили: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"договор управления многоквартирным домом заключить на условиях, указанных в предложении управляющей компании".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 </w:t>
      </w:r>
      <w:r w:rsidRPr="0071008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Определение условий установки видеонаблюдения.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  </w:t>
      </w:r>
      <w:r w:rsidRPr="00710087">
        <w:rPr>
          <w:rFonts w:ascii="Arial" w:eastAsia="Times New Roman" w:hAnsi="Arial" w:cs="Arial"/>
          <w:color w:val="202020"/>
          <w:sz w:val="21"/>
          <w:szCs w:val="21"/>
          <w:u w:val="single"/>
          <w:lang w:eastAsia="ru-RU"/>
        </w:rPr>
        <w:t>Предложена следующая формулировка решения: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 « </w:t>
      </w: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Установить единовременный целевой сбор на приобретение и установку системы видеонаблюдения в размере 20 рублей за 1 кв.м. помещения.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«ЗА» 7454,72 голоса, что составляет  77,31  % принявших участие в собрании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«ПРОТИВ» 1208,3  голосов, что составляет  12,53  % принявших участие в собрании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«ВОЗДЕРЖАЛСЯ» 979,86  голосов, что составляет 10,16 % принявших участие в собрании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                                                                        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решили: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«Установить единовременный целевой сбор на приобретение и установку системы видеонаблюдения в размере  20 рублей за 1 кв.м.помещения.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           </w:t>
      </w:r>
    </w:p>
    <w:p w:rsidR="00710087" w:rsidRPr="00710087" w:rsidRDefault="00710087" w:rsidP="0071008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Определение цены технического обслуживания системы видеонаблюдения.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u w:val="single"/>
          <w:lang w:eastAsia="ru-RU"/>
        </w:rPr>
        <w:t>Предложена следующая формулировка решения: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«</w:t>
      </w: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Определить цену ежемесячного  технического обслуживания системы видеонаблюдения в размере 80 рублей с помещения».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«ЗА» 7296,42  голосов, что составляет    75,66 % принявших участие в собрании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«ПРОТИВ» 1203,2  голоса, что составляет 12,48  % принявших участие в собрании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«ВОЗДЕРЖАЛСЯ» 1143,26  голоса, что составляет  11,86  % принявших участие в собрании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решили: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  « Установить цену ежемесячного технического обслуживания системы видеонаблюдения в размере  80 рублей с помещения.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Определить цену ежемесячной арендной платы за технические помещения на этаже.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u w:val="single"/>
          <w:lang w:eastAsia="ru-RU"/>
        </w:rPr>
        <w:t>Предложена следующая формула решения: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«Определить цену ежемесячной арендной платы за технические помещения на этаже в размере 30 рублей кв. метр»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«ЗА» 7024,13  голоса, что составляет 72,84 % принявших участие в собрании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«ПРОТИВ» 1166,85  голосов, что составляет 12,1 % принявших участие в собрании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«ВОЗДЕРЖАЛСЯ» 1451,9  голос, что составляет  15,06  % принявших участие в собрании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решили: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«Определить цену ежемесячной арендной платы за технические помещения на этаже в размере 30 рублей кв. метр»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Инициатор  собрания:                     __________________________ Черствая В.Г.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Члены счетной комиссии:              __________________________Маликов В.Ю.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0087" w:rsidRPr="00710087" w:rsidRDefault="00710087" w:rsidP="007100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008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                                                            __________________________</w:t>
      </w:r>
      <w:r w:rsidRPr="00710087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Насонова И.В.</w:t>
      </w:r>
    </w:p>
    <w:p w:rsidR="00D75548" w:rsidRDefault="00D75548">
      <w:bookmarkStart w:id="0" w:name="_GoBack"/>
      <w:bookmarkEnd w:id="0"/>
    </w:p>
    <w:sectPr w:rsidR="00D7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D5C"/>
    <w:multiLevelType w:val="multilevel"/>
    <w:tmpl w:val="77F430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A6337"/>
    <w:multiLevelType w:val="multilevel"/>
    <w:tmpl w:val="15F016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915AC"/>
    <w:multiLevelType w:val="multilevel"/>
    <w:tmpl w:val="255A70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555E7"/>
    <w:multiLevelType w:val="multilevel"/>
    <w:tmpl w:val="70AAAB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135CD"/>
    <w:multiLevelType w:val="multilevel"/>
    <w:tmpl w:val="761EF4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D6B41"/>
    <w:multiLevelType w:val="multilevel"/>
    <w:tmpl w:val="C5AE45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1A2A26"/>
    <w:multiLevelType w:val="multilevel"/>
    <w:tmpl w:val="6A9409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210BA3"/>
    <w:multiLevelType w:val="multilevel"/>
    <w:tmpl w:val="49ACC7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B91043"/>
    <w:multiLevelType w:val="multilevel"/>
    <w:tmpl w:val="3A0EA5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4C3689"/>
    <w:multiLevelType w:val="multilevel"/>
    <w:tmpl w:val="B44410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EE7FD9"/>
    <w:multiLevelType w:val="multilevel"/>
    <w:tmpl w:val="0774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1F387A"/>
    <w:multiLevelType w:val="multilevel"/>
    <w:tmpl w:val="E39098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A7"/>
    <w:rsid w:val="00710087"/>
    <w:rsid w:val="00D75548"/>
    <w:rsid w:val="00E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087"/>
    <w:rPr>
      <w:b/>
      <w:bCs/>
    </w:rPr>
  </w:style>
  <w:style w:type="character" w:styleId="a5">
    <w:name w:val="Emphasis"/>
    <w:basedOn w:val="a0"/>
    <w:uiPriority w:val="20"/>
    <w:qFormat/>
    <w:rsid w:val="007100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087"/>
    <w:rPr>
      <w:b/>
      <w:bCs/>
    </w:rPr>
  </w:style>
  <w:style w:type="character" w:styleId="a5">
    <w:name w:val="Emphasis"/>
    <w:basedOn w:val="a0"/>
    <w:uiPriority w:val="20"/>
    <w:qFormat/>
    <w:rsid w:val="00710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4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1763</Words>
  <Characters>10055</Characters>
  <Application>Microsoft Office Word</Application>
  <DocSecurity>0</DocSecurity>
  <Lines>83</Lines>
  <Paragraphs>23</Paragraphs>
  <ScaleCrop>false</ScaleCrop>
  <Company>Microsoft</Company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2019-08-07T20:57:00Z</dcterms:created>
  <dcterms:modified xsi:type="dcterms:W3CDTF">2019-08-07T20:57:00Z</dcterms:modified>
</cp:coreProperties>
</file>